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9D924" w14:textId="099871CA" w:rsidR="008946E7" w:rsidRPr="008946E7" w:rsidRDefault="008946E7" w:rsidP="005A43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6E7">
        <w:rPr>
          <w:rFonts w:ascii="Times New Roman" w:hAnsi="Times New Roman" w:cs="Times New Roman"/>
          <w:b/>
          <w:sz w:val="24"/>
          <w:szCs w:val="24"/>
          <w:u w:val="single"/>
        </w:rPr>
        <w:t xml:space="preserve">Minor Rotation </w:t>
      </w:r>
    </w:p>
    <w:p w14:paraId="5D8847AC" w14:textId="236EBA32" w:rsidR="00017E62" w:rsidRPr="005A43A9" w:rsidRDefault="005A43A9" w:rsidP="005A4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3A9">
        <w:rPr>
          <w:rFonts w:ascii="Times New Roman" w:hAnsi="Times New Roman" w:cs="Times New Roman"/>
          <w:b/>
          <w:sz w:val="24"/>
          <w:szCs w:val="24"/>
        </w:rPr>
        <w:t>SEXUAL ASSAULT/ADVOCACY ROTATION</w:t>
      </w:r>
    </w:p>
    <w:p w14:paraId="5032766A" w14:textId="77777777" w:rsidR="005A43A9" w:rsidRPr="005A43A9" w:rsidRDefault="005A43A9" w:rsidP="005A4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3A9">
        <w:rPr>
          <w:rFonts w:ascii="Times New Roman" w:hAnsi="Times New Roman" w:cs="Times New Roman"/>
          <w:b/>
          <w:sz w:val="24"/>
          <w:szCs w:val="24"/>
        </w:rPr>
        <w:t>(4 hours; 3 direct service; 1.0 supervision)</w:t>
      </w:r>
    </w:p>
    <w:p w14:paraId="3AF58DAF" w14:textId="77777777" w:rsidR="005A43A9" w:rsidRPr="008C7D3B" w:rsidRDefault="005A43A9" w:rsidP="005A43A9">
      <w:pPr>
        <w:rPr>
          <w:rFonts w:ascii="Times New Roman" w:hAnsi="Times New Roman" w:cs="Times New Roman"/>
          <w:b/>
          <w:sz w:val="24"/>
          <w:szCs w:val="24"/>
        </w:rPr>
      </w:pPr>
    </w:p>
    <w:p w14:paraId="79494FDB" w14:textId="465419CD" w:rsidR="005A43A9" w:rsidRDefault="005A43A9" w:rsidP="005A43A9">
      <w:pPr>
        <w:rPr>
          <w:rFonts w:ascii="Times New Roman" w:hAnsi="Times New Roman" w:cs="Times New Roman"/>
          <w:sz w:val="24"/>
          <w:szCs w:val="24"/>
        </w:rPr>
      </w:pPr>
      <w:r w:rsidRPr="008C7D3B">
        <w:rPr>
          <w:rFonts w:ascii="Times New Roman" w:hAnsi="Times New Roman" w:cs="Times New Roman"/>
          <w:b/>
          <w:sz w:val="24"/>
          <w:szCs w:val="24"/>
        </w:rPr>
        <w:t>Program Description:</w:t>
      </w:r>
      <w:r>
        <w:rPr>
          <w:rFonts w:ascii="Times New Roman" w:hAnsi="Times New Roman" w:cs="Times New Roman"/>
          <w:sz w:val="24"/>
          <w:szCs w:val="24"/>
        </w:rPr>
        <w:t xml:space="preserve"> This rotation is designed to afford interns the opportunity to gain more in-depth experiences </w:t>
      </w:r>
      <w:r w:rsidR="00F21266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students who are </w:t>
      </w:r>
      <w:r w:rsidR="008946E7">
        <w:rPr>
          <w:rFonts w:ascii="Times New Roman" w:hAnsi="Times New Roman" w:cs="Times New Roman"/>
          <w:sz w:val="24"/>
          <w:szCs w:val="24"/>
        </w:rPr>
        <w:t>survivors</w:t>
      </w:r>
      <w:r w:rsidR="00F21266">
        <w:rPr>
          <w:rFonts w:ascii="Times New Roman" w:hAnsi="Times New Roman" w:cs="Times New Roman"/>
          <w:sz w:val="24"/>
          <w:szCs w:val="24"/>
        </w:rPr>
        <w:t xml:space="preserve"> of sexual assault, advocacy </w:t>
      </w:r>
      <w:r w:rsidR="008C7D3B">
        <w:rPr>
          <w:rFonts w:ascii="Times New Roman" w:hAnsi="Times New Roman" w:cs="Times New Roman"/>
          <w:sz w:val="24"/>
          <w:szCs w:val="24"/>
        </w:rPr>
        <w:t xml:space="preserve">services </w:t>
      </w:r>
      <w:r w:rsidR="00F21266">
        <w:rPr>
          <w:rFonts w:ascii="Times New Roman" w:hAnsi="Times New Roman" w:cs="Times New Roman"/>
          <w:sz w:val="24"/>
          <w:szCs w:val="24"/>
        </w:rPr>
        <w:t xml:space="preserve">and Title </w:t>
      </w:r>
      <w:r w:rsidR="008C7D3B">
        <w:rPr>
          <w:rFonts w:ascii="Times New Roman" w:hAnsi="Times New Roman" w:cs="Times New Roman"/>
          <w:sz w:val="24"/>
          <w:szCs w:val="24"/>
        </w:rPr>
        <w:t xml:space="preserve">IX programs. </w:t>
      </w:r>
      <w:r w:rsidR="00F2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98A3C" w14:textId="0AA38310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  <w:r w:rsidRPr="008C7D3B">
        <w:rPr>
          <w:rFonts w:ascii="Times New Roman" w:hAnsi="Times New Roman" w:cs="Times New Roman"/>
          <w:b/>
          <w:sz w:val="24"/>
          <w:szCs w:val="24"/>
        </w:rPr>
        <w:t>Program Requirements:</w:t>
      </w:r>
      <w:r>
        <w:rPr>
          <w:rFonts w:ascii="Times New Roman" w:hAnsi="Times New Roman" w:cs="Times New Roman"/>
          <w:sz w:val="24"/>
          <w:szCs w:val="24"/>
        </w:rPr>
        <w:t xml:space="preserve"> Interns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 expected to work alongside the Victim’s Advocate Coordinator at Student Counseling Services to provide a warm and welcoming environment for those students seeking advocacy services. Moreover, interns will gain an in-depth understanding of advocacy and Title IX services by coordinating care (as needed and appropriate) with The Office of Compliance and Integrity and The Dean of Students. </w:t>
      </w:r>
      <w:r w:rsidR="00404B90">
        <w:rPr>
          <w:rFonts w:ascii="Times New Roman" w:hAnsi="Times New Roman" w:cs="Times New Roman"/>
          <w:sz w:val="24"/>
          <w:szCs w:val="24"/>
        </w:rPr>
        <w:t xml:space="preserve">Interns will also be expected to co-lead the support group for survivors of sexual assault. </w:t>
      </w:r>
      <w:r>
        <w:rPr>
          <w:rFonts w:ascii="Times New Roman" w:hAnsi="Times New Roman" w:cs="Times New Roman"/>
          <w:sz w:val="24"/>
          <w:szCs w:val="24"/>
        </w:rPr>
        <w:t>The breakdown of the total number of weekly hours for the rotation is as follows:</w:t>
      </w:r>
    </w:p>
    <w:p w14:paraId="1388D513" w14:textId="77777777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</w:p>
    <w:p w14:paraId="0362F300" w14:textId="4311983F" w:rsidR="008C7D3B" w:rsidRDefault="00404B90" w:rsidP="008C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Advocacy Supervision: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8C7D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C7D3B">
        <w:rPr>
          <w:rFonts w:ascii="Times New Roman" w:hAnsi="Times New Roman" w:cs="Times New Roman"/>
          <w:sz w:val="24"/>
          <w:szCs w:val="24"/>
        </w:rPr>
        <w:t xml:space="preserve"> hours</w:t>
      </w:r>
    </w:p>
    <w:p w14:paraId="10A82F92" w14:textId="77777777" w:rsidR="00404B90" w:rsidRDefault="00404B90" w:rsidP="008C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Assault Group Supervision:    0.5 hours</w:t>
      </w:r>
    </w:p>
    <w:p w14:paraId="6130E9CF" w14:textId="52B0B6BA" w:rsidR="00404B90" w:rsidRDefault="00404B90" w:rsidP="008C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Sexual Assault Support Group:          1.0 hours  </w:t>
      </w:r>
    </w:p>
    <w:p w14:paraId="06110A37" w14:textId="4AACC5E6" w:rsidR="008C7D3B" w:rsidRDefault="008C7D3B" w:rsidP="008C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Advocacy Clients:</w:t>
      </w:r>
      <w:r>
        <w:rPr>
          <w:rFonts w:ascii="Times New Roman" w:hAnsi="Times New Roman" w:cs="Times New Roman"/>
          <w:sz w:val="24"/>
          <w:szCs w:val="24"/>
        </w:rPr>
        <w:tab/>
      </w:r>
      <w:r w:rsidRPr="00404B90">
        <w:rPr>
          <w:rFonts w:ascii="Times New Roman" w:hAnsi="Times New Roman" w:cs="Times New Roman"/>
          <w:sz w:val="24"/>
          <w:szCs w:val="24"/>
        </w:rPr>
        <w:tab/>
      </w:r>
      <w:r w:rsidR="00404B90" w:rsidRPr="00404B9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04B90">
        <w:rPr>
          <w:rFonts w:ascii="Times New Roman" w:hAnsi="Times New Roman" w:cs="Times New Roman"/>
          <w:sz w:val="24"/>
          <w:szCs w:val="24"/>
          <w:u w:val="single"/>
        </w:rPr>
        <w:t>.0 hours</w:t>
      </w:r>
    </w:p>
    <w:p w14:paraId="56C190D5" w14:textId="77777777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</w:p>
    <w:p w14:paraId="5ADE25B3" w14:textId="77777777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hours</w:t>
      </w:r>
    </w:p>
    <w:p w14:paraId="17593A91" w14:textId="77777777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</w:p>
    <w:p w14:paraId="55288DCA" w14:textId="6471BD6A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  <w:r w:rsidRPr="008C7D3B">
        <w:rPr>
          <w:rFonts w:ascii="Times New Roman" w:hAnsi="Times New Roman" w:cs="Times New Roman"/>
          <w:b/>
          <w:sz w:val="24"/>
          <w:szCs w:val="24"/>
        </w:rPr>
        <w:t>Training/Supervision Provided:</w:t>
      </w:r>
      <w:r>
        <w:rPr>
          <w:rFonts w:ascii="Times New Roman" w:hAnsi="Times New Roman" w:cs="Times New Roman"/>
          <w:sz w:val="24"/>
          <w:szCs w:val="24"/>
        </w:rPr>
        <w:t xml:space="preserve"> Weekly </w:t>
      </w:r>
      <w:r w:rsidR="00404B90">
        <w:rPr>
          <w:rFonts w:ascii="Times New Roman" w:hAnsi="Times New Roman" w:cs="Times New Roman"/>
          <w:sz w:val="24"/>
          <w:szCs w:val="24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>hour for supervision of advocacy cases</w:t>
      </w:r>
      <w:r w:rsidR="00404B90">
        <w:rPr>
          <w:rFonts w:ascii="Times New Roman" w:hAnsi="Times New Roman" w:cs="Times New Roman"/>
          <w:sz w:val="24"/>
          <w:szCs w:val="24"/>
        </w:rPr>
        <w:t xml:space="preserve"> and </w:t>
      </w:r>
      <w:r w:rsidR="00404B90" w:rsidRPr="00B046DE">
        <w:rPr>
          <w:rFonts w:ascii="Times New Roman" w:eastAsia="Times New Roman" w:hAnsi="Times New Roman" w:cs="Times New Roman"/>
          <w:szCs w:val="20"/>
        </w:rPr>
        <w:t>½ hour for supervision of group.</w:t>
      </w:r>
    </w:p>
    <w:p w14:paraId="0FD4524E" w14:textId="77777777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</w:p>
    <w:p w14:paraId="5F663E98" w14:textId="2D859A25" w:rsidR="008C7D3B" w:rsidRPr="005A43A9" w:rsidRDefault="008C7D3B" w:rsidP="005A43A9">
      <w:pPr>
        <w:rPr>
          <w:rFonts w:ascii="Times New Roman" w:hAnsi="Times New Roman" w:cs="Times New Roman"/>
          <w:sz w:val="24"/>
          <w:szCs w:val="24"/>
        </w:rPr>
      </w:pPr>
      <w:r w:rsidRPr="008C7D3B">
        <w:rPr>
          <w:rFonts w:ascii="Times New Roman" w:hAnsi="Times New Roman" w:cs="Times New Roman"/>
          <w:b/>
          <w:sz w:val="24"/>
          <w:szCs w:val="24"/>
        </w:rPr>
        <w:t>Supervisor</w:t>
      </w:r>
      <w:r w:rsidR="00404B90">
        <w:rPr>
          <w:rFonts w:ascii="Times New Roman" w:hAnsi="Times New Roman" w:cs="Times New Roman"/>
          <w:b/>
          <w:sz w:val="24"/>
          <w:szCs w:val="24"/>
        </w:rPr>
        <w:t>s</w:t>
      </w:r>
      <w:r w:rsidRPr="008C7D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Yvett Roby, MS, LPC-S</w:t>
      </w:r>
      <w:r w:rsidR="00404B90">
        <w:rPr>
          <w:rFonts w:ascii="Times New Roman" w:hAnsi="Times New Roman" w:cs="Times New Roman"/>
          <w:sz w:val="24"/>
          <w:szCs w:val="24"/>
        </w:rPr>
        <w:t xml:space="preserve"> &amp; </w:t>
      </w:r>
      <w:r w:rsidR="008946E7">
        <w:rPr>
          <w:rFonts w:ascii="Times New Roman" w:hAnsi="Times New Roman" w:cs="Times New Roman"/>
          <w:sz w:val="24"/>
          <w:szCs w:val="24"/>
        </w:rPr>
        <w:t>Janae</w:t>
      </w:r>
      <w:r w:rsidR="00404B90">
        <w:rPr>
          <w:rFonts w:ascii="Times New Roman" w:hAnsi="Times New Roman" w:cs="Times New Roman"/>
          <w:sz w:val="24"/>
          <w:szCs w:val="24"/>
        </w:rPr>
        <w:t xml:space="preserve"> </w:t>
      </w:r>
      <w:r w:rsidR="008946E7">
        <w:rPr>
          <w:rFonts w:ascii="Times New Roman" w:hAnsi="Times New Roman" w:cs="Times New Roman"/>
          <w:sz w:val="24"/>
          <w:szCs w:val="24"/>
        </w:rPr>
        <w:t>Robinson</w:t>
      </w:r>
      <w:r w:rsidR="00404B90">
        <w:rPr>
          <w:rFonts w:ascii="Times New Roman" w:hAnsi="Times New Roman" w:cs="Times New Roman"/>
          <w:sz w:val="24"/>
          <w:szCs w:val="24"/>
        </w:rPr>
        <w:t>, MS, LPC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C7D3B" w:rsidRPr="005A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A9"/>
    <w:rsid w:val="00404B90"/>
    <w:rsid w:val="005A43A9"/>
    <w:rsid w:val="0070363D"/>
    <w:rsid w:val="008946E7"/>
    <w:rsid w:val="008C7D3B"/>
    <w:rsid w:val="00B31240"/>
    <w:rsid w:val="00C61F53"/>
    <w:rsid w:val="00F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B06E"/>
  <w15:chartTrackingRefBased/>
  <w15:docId w15:val="{9514715D-64F8-4117-B854-1E4AABA9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1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Fortney, Emily</dc:creator>
  <cp:keywords/>
  <dc:description/>
  <cp:lastModifiedBy>Stafford, Ty</cp:lastModifiedBy>
  <cp:revision>2</cp:revision>
  <dcterms:created xsi:type="dcterms:W3CDTF">2019-06-04T14:36:00Z</dcterms:created>
  <dcterms:modified xsi:type="dcterms:W3CDTF">2019-06-04T14:36:00Z</dcterms:modified>
</cp:coreProperties>
</file>