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6A5" w:rsidRPr="002306A5" w:rsidRDefault="002306A5" w:rsidP="008A1017">
      <w:pPr>
        <w:jc w:val="center"/>
        <w:rPr>
          <w:rFonts w:ascii="Times New Roman" w:hAnsi="Times New Roman"/>
          <w:b/>
          <w:u w:val="single"/>
        </w:rPr>
      </w:pPr>
      <w:r w:rsidRPr="002306A5">
        <w:rPr>
          <w:rFonts w:ascii="Times New Roman" w:hAnsi="Times New Roman"/>
          <w:b/>
          <w:u w:val="single"/>
        </w:rPr>
        <w:t>Minor Rotation</w:t>
      </w:r>
    </w:p>
    <w:p w:rsidR="002306A5" w:rsidRDefault="002306A5" w:rsidP="008A1017">
      <w:pPr>
        <w:jc w:val="center"/>
        <w:rPr>
          <w:rFonts w:ascii="Times New Roman" w:hAnsi="Times New Roman"/>
          <w:b/>
        </w:rPr>
      </w:pPr>
    </w:p>
    <w:p w:rsidR="008A1017" w:rsidRPr="008A1017" w:rsidRDefault="008A1017" w:rsidP="008A1017">
      <w:pPr>
        <w:jc w:val="center"/>
        <w:rPr>
          <w:rFonts w:ascii="Times New Roman" w:hAnsi="Times New Roman"/>
          <w:b/>
        </w:rPr>
      </w:pPr>
      <w:r w:rsidRPr="008A1017">
        <w:rPr>
          <w:rFonts w:ascii="Times New Roman" w:hAnsi="Times New Roman"/>
          <w:b/>
        </w:rPr>
        <w:t>SEXUAL/GENDER IDENTITY ROTATION</w:t>
      </w:r>
    </w:p>
    <w:p w:rsidR="008A1017" w:rsidRPr="008A1017" w:rsidRDefault="008A1017" w:rsidP="008A1017">
      <w:pPr>
        <w:jc w:val="center"/>
        <w:rPr>
          <w:rFonts w:ascii="Times New Roman" w:hAnsi="Times New Roman"/>
          <w:b/>
          <w:i/>
        </w:rPr>
      </w:pPr>
    </w:p>
    <w:p w:rsidR="008A1017" w:rsidRPr="008A1017" w:rsidRDefault="008A1017" w:rsidP="008A1017">
      <w:pPr>
        <w:jc w:val="center"/>
        <w:rPr>
          <w:rFonts w:ascii="Times New Roman" w:hAnsi="Times New Roman"/>
          <w:b/>
        </w:rPr>
      </w:pPr>
      <w:r w:rsidRPr="008A1017">
        <w:rPr>
          <w:rFonts w:ascii="Times New Roman" w:hAnsi="Times New Roman"/>
          <w:b/>
        </w:rPr>
        <w:t xml:space="preserve"> (4 hours: 3 direct service; 1.0 supervision)</w:t>
      </w:r>
    </w:p>
    <w:p w:rsidR="008A1017" w:rsidRPr="008A1017" w:rsidRDefault="008A1017" w:rsidP="008A1017">
      <w:pPr>
        <w:jc w:val="center"/>
        <w:rPr>
          <w:rFonts w:ascii="Times New Roman" w:hAnsi="Times New Roman"/>
        </w:rPr>
      </w:pPr>
    </w:p>
    <w:p w:rsidR="008A1017" w:rsidRPr="008A1017" w:rsidRDefault="008A1017" w:rsidP="008A1017">
      <w:pPr>
        <w:rPr>
          <w:rFonts w:ascii="Times New Roman" w:hAnsi="Times New Roman"/>
        </w:rPr>
      </w:pPr>
      <w:r w:rsidRPr="008A1017">
        <w:rPr>
          <w:rFonts w:ascii="Times New Roman" w:hAnsi="Times New Roman"/>
          <w:b/>
        </w:rPr>
        <w:t>Program Description</w:t>
      </w:r>
      <w:r w:rsidRPr="008A1017">
        <w:rPr>
          <w:rFonts w:ascii="Times New Roman" w:hAnsi="Times New Roman"/>
        </w:rPr>
        <w:t>:  This rotation is designed to afford interns the opportunity to gain more in-depth experience working with lesbian,</w:t>
      </w:r>
      <w:r w:rsidR="002306A5">
        <w:rPr>
          <w:rFonts w:ascii="Times New Roman" w:hAnsi="Times New Roman"/>
        </w:rPr>
        <w:t xml:space="preserve"> gay,</w:t>
      </w:r>
      <w:r w:rsidRPr="008A1017">
        <w:rPr>
          <w:rFonts w:ascii="Times New Roman" w:hAnsi="Times New Roman"/>
        </w:rPr>
        <w:t xml:space="preserve"> bisexual, transgender, and queer (L</w:t>
      </w:r>
      <w:r w:rsidR="002306A5">
        <w:rPr>
          <w:rFonts w:ascii="Times New Roman" w:hAnsi="Times New Roman"/>
        </w:rPr>
        <w:t>G</w:t>
      </w:r>
      <w:r w:rsidRPr="008A1017">
        <w:rPr>
          <w:rFonts w:ascii="Times New Roman" w:hAnsi="Times New Roman"/>
        </w:rPr>
        <w:t>BTQ) students across a variety of treatment modalities.  That is, interns will work with individual clients who identify as L</w:t>
      </w:r>
      <w:r w:rsidR="002306A5">
        <w:rPr>
          <w:rFonts w:ascii="Times New Roman" w:hAnsi="Times New Roman"/>
        </w:rPr>
        <w:t>G</w:t>
      </w:r>
      <w:r w:rsidRPr="008A1017">
        <w:rPr>
          <w:rFonts w:ascii="Times New Roman" w:hAnsi="Times New Roman"/>
        </w:rPr>
        <w:t>BTQ or those presenting with sexual identity concerns/ questions as well as co-lead the L</w:t>
      </w:r>
      <w:r w:rsidR="002306A5">
        <w:rPr>
          <w:rFonts w:ascii="Times New Roman" w:hAnsi="Times New Roman"/>
        </w:rPr>
        <w:t>G</w:t>
      </w:r>
      <w:r w:rsidRPr="008A1017">
        <w:rPr>
          <w:rFonts w:ascii="Times New Roman" w:hAnsi="Times New Roman"/>
        </w:rPr>
        <w:t xml:space="preserve">BTQ Group and/or the Transgender Support Group.  </w:t>
      </w:r>
    </w:p>
    <w:p w:rsidR="008A1017" w:rsidRPr="008A1017" w:rsidRDefault="008A1017" w:rsidP="008A1017">
      <w:pPr>
        <w:rPr>
          <w:rFonts w:ascii="Times New Roman" w:hAnsi="Times New Roman"/>
          <w:b/>
        </w:rPr>
      </w:pPr>
    </w:p>
    <w:p w:rsidR="008A1017" w:rsidRPr="008A1017" w:rsidRDefault="008A1017" w:rsidP="008A1017">
      <w:pPr>
        <w:rPr>
          <w:rFonts w:ascii="Times New Roman" w:hAnsi="Times New Roman"/>
        </w:rPr>
      </w:pPr>
      <w:r w:rsidRPr="008A1017">
        <w:rPr>
          <w:rFonts w:ascii="Times New Roman" w:hAnsi="Times New Roman"/>
          <w:b/>
        </w:rPr>
        <w:t>Program Requirements</w:t>
      </w:r>
      <w:r w:rsidRPr="008A1017">
        <w:rPr>
          <w:rFonts w:ascii="Times New Roman" w:hAnsi="Times New Roman"/>
        </w:rPr>
        <w:t>:  Interns are expected to provide affirming psychotherapy experiences to L</w:t>
      </w:r>
      <w:r w:rsidR="002306A5">
        <w:rPr>
          <w:rFonts w:ascii="Times New Roman" w:hAnsi="Times New Roman"/>
        </w:rPr>
        <w:t>G</w:t>
      </w:r>
      <w:r w:rsidRPr="008A1017">
        <w:rPr>
          <w:rFonts w:ascii="Times New Roman" w:hAnsi="Times New Roman"/>
        </w:rPr>
        <w:t>BTQ clients or those presenting with sexual/gender identity concerns.  Interns are also expected to fully engage in both individual and group supervision.  In addition, interns will be expected to read and apply theories pertinent to their work with the L</w:t>
      </w:r>
      <w:r w:rsidR="002306A5">
        <w:rPr>
          <w:rFonts w:ascii="Times New Roman" w:hAnsi="Times New Roman"/>
        </w:rPr>
        <w:t>G</w:t>
      </w:r>
      <w:bookmarkStart w:id="0" w:name="_GoBack"/>
      <w:bookmarkEnd w:id="0"/>
      <w:r w:rsidRPr="008A1017">
        <w:rPr>
          <w:rFonts w:ascii="Times New Roman" w:hAnsi="Times New Roman"/>
        </w:rPr>
        <w:t>BTQ population.  The breakdown of the total number of weekly hours for the rotation is as follows:</w:t>
      </w:r>
    </w:p>
    <w:p w:rsidR="008A1017" w:rsidRPr="008A1017" w:rsidRDefault="008A1017" w:rsidP="008A1017">
      <w:pPr>
        <w:rPr>
          <w:rFonts w:ascii="Times New Roman" w:hAnsi="Times New Roman"/>
        </w:rPr>
      </w:pPr>
    </w:p>
    <w:p w:rsidR="008A1017" w:rsidRPr="008A1017" w:rsidRDefault="008A1017" w:rsidP="008A1017">
      <w:pPr>
        <w:rPr>
          <w:rFonts w:ascii="Times New Roman" w:hAnsi="Times New Roman"/>
        </w:rPr>
      </w:pPr>
      <w:r w:rsidRPr="008A1017">
        <w:rPr>
          <w:rFonts w:ascii="Times New Roman" w:hAnsi="Times New Roman"/>
        </w:rPr>
        <w:t>Individual Therapy Supervision:</w:t>
      </w:r>
      <w:r w:rsidRPr="008A1017">
        <w:rPr>
          <w:rFonts w:ascii="Times New Roman" w:hAnsi="Times New Roman"/>
        </w:rPr>
        <w:tab/>
      </w:r>
      <w:r w:rsidRPr="008A1017">
        <w:rPr>
          <w:rFonts w:ascii="Times New Roman" w:hAnsi="Times New Roman"/>
        </w:rPr>
        <w:tab/>
        <w:t>0.5 hours</w:t>
      </w:r>
    </w:p>
    <w:p w:rsidR="008A1017" w:rsidRPr="008A1017" w:rsidRDefault="008A1017" w:rsidP="008A1017">
      <w:pPr>
        <w:rPr>
          <w:rFonts w:ascii="Times New Roman" w:hAnsi="Times New Roman"/>
        </w:rPr>
      </w:pPr>
      <w:r w:rsidRPr="008A1017">
        <w:rPr>
          <w:rFonts w:ascii="Times New Roman" w:hAnsi="Times New Roman"/>
        </w:rPr>
        <w:t>Group Therapy Supervision:</w:t>
      </w:r>
      <w:r w:rsidRPr="008A1017">
        <w:rPr>
          <w:rFonts w:ascii="Times New Roman" w:hAnsi="Times New Roman"/>
        </w:rPr>
        <w:tab/>
      </w:r>
      <w:r w:rsidRPr="008A1017">
        <w:rPr>
          <w:rFonts w:ascii="Times New Roman" w:hAnsi="Times New Roman"/>
        </w:rPr>
        <w:tab/>
      </w:r>
      <w:r w:rsidRPr="008A1017">
        <w:rPr>
          <w:rFonts w:ascii="Times New Roman" w:hAnsi="Times New Roman"/>
        </w:rPr>
        <w:tab/>
        <w:t>0.5 hours</w:t>
      </w:r>
    </w:p>
    <w:p w:rsidR="008A1017" w:rsidRPr="008A1017" w:rsidRDefault="008A1017" w:rsidP="008A1017">
      <w:pPr>
        <w:rPr>
          <w:rFonts w:ascii="Times New Roman" w:hAnsi="Times New Roman"/>
        </w:rPr>
      </w:pPr>
      <w:r w:rsidRPr="008A1017">
        <w:rPr>
          <w:rFonts w:ascii="Times New Roman" w:hAnsi="Times New Roman"/>
        </w:rPr>
        <w:t>GLBT/Transgender Support Group:</w:t>
      </w:r>
      <w:r w:rsidRPr="008A1017">
        <w:rPr>
          <w:rFonts w:ascii="Times New Roman" w:hAnsi="Times New Roman"/>
        </w:rPr>
        <w:tab/>
      </w:r>
      <w:r w:rsidRPr="008A1017">
        <w:rPr>
          <w:rFonts w:ascii="Times New Roman" w:hAnsi="Times New Roman"/>
        </w:rPr>
        <w:tab/>
        <w:t>1    hours</w:t>
      </w:r>
    </w:p>
    <w:p w:rsidR="008A1017" w:rsidRPr="008A1017" w:rsidRDefault="008A1017" w:rsidP="008A1017">
      <w:pPr>
        <w:rPr>
          <w:rFonts w:ascii="Times New Roman" w:hAnsi="Times New Roman"/>
        </w:rPr>
      </w:pPr>
      <w:r w:rsidRPr="008A1017">
        <w:rPr>
          <w:rFonts w:ascii="Times New Roman" w:hAnsi="Times New Roman"/>
        </w:rPr>
        <w:t>Individual Clients/Couples:</w:t>
      </w:r>
      <w:r w:rsidRPr="008A1017">
        <w:rPr>
          <w:rFonts w:ascii="Times New Roman" w:hAnsi="Times New Roman"/>
        </w:rPr>
        <w:tab/>
      </w:r>
      <w:r w:rsidRPr="008A1017">
        <w:rPr>
          <w:rFonts w:ascii="Times New Roman" w:hAnsi="Times New Roman"/>
        </w:rPr>
        <w:tab/>
      </w:r>
      <w:r w:rsidRPr="008A1017">
        <w:rPr>
          <w:rFonts w:ascii="Times New Roman" w:hAnsi="Times New Roman"/>
        </w:rPr>
        <w:tab/>
      </w:r>
      <w:r w:rsidRPr="008A1017">
        <w:rPr>
          <w:rFonts w:ascii="Times New Roman" w:hAnsi="Times New Roman"/>
          <w:u w:val="single"/>
        </w:rPr>
        <w:t>2.0 hours</w:t>
      </w:r>
    </w:p>
    <w:p w:rsidR="008A1017" w:rsidRPr="008A1017" w:rsidRDefault="008A1017" w:rsidP="008A1017">
      <w:pPr>
        <w:rPr>
          <w:rFonts w:ascii="Times New Roman" w:hAnsi="Times New Roman"/>
        </w:rPr>
      </w:pPr>
    </w:p>
    <w:p w:rsidR="008A1017" w:rsidRPr="008A1017" w:rsidRDefault="008A1017" w:rsidP="008A1017">
      <w:pPr>
        <w:rPr>
          <w:rFonts w:ascii="Times New Roman" w:hAnsi="Times New Roman"/>
        </w:rPr>
      </w:pPr>
      <w:r w:rsidRPr="008A1017">
        <w:rPr>
          <w:rFonts w:ascii="Times New Roman" w:hAnsi="Times New Roman"/>
        </w:rPr>
        <w:t>Total:</w:t>
      </w:r>
      <w:r w:rsidRPr="008A1017">
        <w:rPr>
          <w:rFonts w:ascii="Times New Roman" w:hAnsi="Times New Roman"/>
        </w:rPr>
        <w:tab/>
      </w:r>
      <w:r w:rsidRPr="008A1017">
        <w:rPr>
          <w:rFonts w:ascii="Times New Roman" w:hAnsi="Times New Roman"/>
        </w:rPr>
        <w:tab/>
      </w:r>
      <w:r w:rsidRPr="008A1017">
        <w:rPr>
          <w:rFonts w:ascii="Times New Roman" w:hAnsi="Times New Roman"/>
        </w:rPr>
        <w:tab/>
      </w:r>
      <w:r w:rsidRPr="008A1017">
        <w:rPr>
          <w:rFonts w:ascii="Times New Roman" w:hAnsi="Times New Roman"/>
        </w:rPr>
        <w:tab/>
      </w:r>
      <w:r w:rsidRPr="008A1017">
        <w:rPr>
          <w:rFonts w:ascii="Times New Roman" w:hAnsi="Times New Roman"/>
        </w:rPr>
        <w:tab/>
      </w:r>
      <w:r w:rsidRPr="008A1017">
        <w:rPr>
          <w:rFonts w:ascii="Times New Roman" w:hAnsi="Times New Roman"/>
        </w:rPr>
        <w:tab/>
      </w:r>
      <w:r w:rsidR="006D04A8" w:rsidRPr="008A1017">
        <w:rPr>
          <w:rFonts w:ascii="Times New Roman" w:hAnsi="Times New Roman"/>
        </w:rPr>
        <w:t>4 hours</w:t>
      </w:r>
      <w:r w:rsidRPr="008A1017">
        <w:rPr>
          <w:rFonts w:ascii="Times New Roman" w:hAnsi="Times New Roman"/>
        </w:rPr>
        <w:t xml:space="preserve">   </w:t>
      </w:r>
    </w:p>
    <w:p w:rsidR="008A1017" w:rsidRPr="008A1017" w:rsidRDefault="008A1017" w:rsidP="008A1017">
      <w:pPr>
        <w:rPr>
          <w:rFonts w:ascii="Times New Roman" w:hAnsi="Times New Roman"/>
        </w:rPr>
      </w:pPr>
    </w:p>
    <w:p w:rsidR="008A1017" w:rsidRPr="008A1017" w:rsidRDefault="008A1017" w:rsidP="008A1017">
      <w:pPr>
        <w:rPr>
          <w:rFonts w:ascii="Times New Roman" w:hAnsi="Times New Roman"/>
        </w:rPr>
      </w:pPr>
      <w:r w:rsidRPr="008A1017">
        <w:rPr>
          <w:rFonts w:ascii="Times New Roman" w:hAnsi="Times New Roman"/>
          <w:b/>
        </w:rPr>
        <w:t xml:space="preserve">Training/ Supervision Provided:  </w:t>
      </w:r>
      <w:r w:rsidRPr="008A1017">
        <w:rPr>
          <w:rFonts w:ascii="Times New Roman" w:hAnsi="Times New Roman"/>
        </w:rPr>
        <w:t xml:space="preserve">Weekly ½ hour for supervision of individual clients and ½ hour for supervision of group. </w:t>
      </w:r>
    </w:p>
    <w:p w:rsidR="008A1017" w:rsidRPr="008A1017" w:rsidRDefault="008A1017" w:rsidP="008A1017">
      <w:pPr>
        <w:rPr>
          <w:rFonts w:ascii="Times New Roman" w:hAnsi="Times New Roman"/>
        </w:rPr>
      </w:pPr>
    </w:p>
    <w:p w:rsidR="00DB53D5" w:rsidRPr="008A1017" w:rsidRDefault="008A1017" w:rsidP="008A1017">
      <w:pPr>
        <w:rPr>
          <w:rFonts w:ascii="Times New Roman" w:hAnsi="Times New Roman"/>
        </w:rPr>
      </w:pPr>
      <w:r w:rsidRPr="008A1017">
        <w:rPr>
          <w:rFonts w:ascii="Times New Roman" w:hAnsi="Times New Roman"/>
          <w:b/>
        </w:rPr>
        <w:t xml:space="preserve">Supervisors:  </w:t>
      </w:r>
      <w:r w:rsidRPr="008A1017">
        <w:rPr>
          <w:rFonts w:ascii="Times New Roman" w:hAnsi="Times New Roman"/>
        </w:rPr>
        <w:t xml:space="preserve">Ty Stafford, PhD </w:t>
      </w:r>
      <w:r w:rsidR="002306A5">
        <w:rPr>
          <w:rFonts w:ascii="Times New Roman" w:hAnsi="Times New Roman"/>
        </w:rPr>
        <w:t>&amp;</w:t>
      </w:r>
      <w:r w:rsidRPr="008A1017">
        <w:rPr>
          <w:rFonts w:ascii="Times New Roman" w:hAnsi="Times New Roman"/>
        </w:rPr>
        <w:t xml:space="preserve"> Chris Austin, MS, LPC </w:t>
      </w:r>
    </w:p>
    <w:sectPr w:rsidR="00DB53D5" w:rsidRPr="008A1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017"/>
    <w:rsid w:val="002306A5"/>
    <w:rsid w:val="006D04A8"/>
    <w:rsid w:val="007B4565"/>
    <w:rsid w:val="008A1017"/>
    <w:rsid w:val="009B79BE"/>
    <w:rsid w:val="00EC2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9C95"/>
  <w15:chartTrackingRefBased/>
  <w15:docId w15:val="{992BEA53-31E9-41DB-9CF2-B9ECC7EB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017"/>
    <w:pPr>
      <w:overflowPunct w:val="0"/>
      <w:autoSpaceDE w:val="0"/>
      <w:autoSpaceDN w:val="0"/>
      <w:adjustRightInd w:val="0"/>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Stafford</dc:creator>
  <cp:keywords/>
  <dc:description/>
  <cp:lastModifiedBy>Stafford, Ty</cp:lastModifiedBy>
  <cp:revision>2</cp:revision>
  <dcterms:created xsi:type="dcterms:W3CDTF">2019-06-04T14:39:00Z</dcterms:created>
  <dcterms:modified xsi:type="dcterms:W3CDTF">2019-06-04T14:39:00Z</dcterms:modified>
</cp:coreProperties>
</file>